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DB9" w:rsidRDefault="00CC6DB9" w:rsidP="00CC6DB9">
      <w:pPr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noProof/>
          <w:lang w:eastAsia="en-ZA"/>
        </w:rPr>
        <w:drawing>
          <wp:inline distT="0" distB="0" distL="0" distR="0" wp14:anchorId="5A0E6283" wp14:editId="74E613B4">
            <wp:extent cx="1352550" cy="1352550"/>
            <wp:effectExtent l="0" t="0" r="0" b="0"/>
            <wp:docPr id="1" name="Picture 1" descr="Description: cid:image001.png@01D076AF.8E67B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cid:image001.png@01D076AF.8E67B52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6DB9" w:rsidRPr="0010678E" w:rsidRDefault="00CC6DB9" w:rsidP="00CC6DB9">
      <w:pPr>
        <w:jc w:val="center"/>
        <w:rPr>
          <w:rFonts w:ascii="Arial" w:hAnsi="Arial" w:cs="Arial"/>
          <w:b/>
          <w:sz w:val="24"/>
          <w:szCs w:val="24"/>
        </w:rPr>
      </w:pPr>
      <w:r w:rsidRPr="0010678E">
        <w:rPr>
          <w:rFonts w:ascii="Arial" w:hAnsi="Arial" w:cs="Arial"/>
          <w:b/>
          <w:sz w:val="24"/>
          <w:szCs w:val="24"/>
        </w:rPr>
        <w:t>IN THE HIGH COURT</w:t>
      </w:r>
      <w:r>
        <w:rPr>
          <w:rFonts w:ascii="Arial" w:hAnsi="Arial" w:cs="Arial"/>
          <w:b/>
          <w:sz w:val="24"/>
          <w:szCs w:val="24"/>
        </w:rPr>
        <w:t xml:space="preserve"> OF</w:t>
      </w:r>
      <w:r w:rsidRPr="0010678E">
        <w:rPr>
          <w:rFonts w:ascii="Arial" w:hAnsi="Arial" w:cs="Arial"/>
          <w:b/>
          <w:sz w:val="24"/>
          <w:szCs w:val="24"/>
        </w:rPr>
        <w:t xml:space="preserve"> SOUTH AFRICA</w:t>
      </w:r>
    </w:p>
    <w:p w:rsidR="00CC6DB9" w:rsidRPr="0010678E" w:rsidRDefault="00CC6DB9" w:rsidP="00CC6DB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(GAUTENG DIVISION</w:t>
      </w:r>
      <w:r w:rsidRPr="0010678E">
        <w:rPr>
          <w:rFonts w:ascii="Arial" w:hAnsi="Arial" w:cs="Arial"/>
          <w:b/>
          <w:sz w:val="24"/>
          <w:szCs w:val="24"/>
        </w:rPr>
        <w:t>, PRETORIA</w:t>
      </w:r>
      <w:r>
        <w:rPr>
          <w:rFonts w:ascii="Arial" w:hAnsi="Arial" w:cs="Arial"/>
          <w:b/>
          <w:sz w:val="24"/>
          <w:szCs w:val="24"/>
        </w:rPr>
        <w:t>)</w:t>
      </w:r>
    </w:p>
    <w:p w:rsidR="00CC6DB9" w:rsidRDefault="00CC6DB9" w:rsidP="00CC6DB9">
      <w:pPr>
        <w:jc w:val="center"/>
        <w:rPr>
          <w:rFonts w:ascii="Arial" w:hAnsi="Arial" w:cs="Arial"/>
          <w:sz w:val="24"/>
          <w:szCs w:val="24"/>
        </w:rPr>
      </w:pPr>
    </w:p>
    <w:p w:rsidR="00CC6DB9" w:rsidRDefault="00CC6DB9" w:rsidP="00CC6DB9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URGENT APPLICAT</w:t>
      </w:r>
      <w:r w:rsidR="00691D6B">
        <w:rPr>
          <w:rFonts w:ascii="Arial" w:hAnsi="Arial" w:cs="Arial"/>
          <w:b/>
          <w:sz w:val="24"/>
          <w:szCs w:val="24"/>
          <w:u w:val="single"/>
        </w:rPr>
        <w:t>IONS COURT ROLL: 21- 25 December</w:t>
      </w:r>
      <w:r>
        <w:rPr>
          <w:rFonts w:ascii="Arial" w:hAnsi="Arial" w:cs="Arial"/>
          <w:b/>
          <w:sz w:val="24"/>
          <w:szCs w:val="24"/>
          <w:u w:val="single"/>
        </w:rPr>
        <w:t xml:space="preserve"> 2020</w:t>
      </w:r>
    </w:p>
    <w:p w:rsidR="00CC6DB9" w:rsidRDefault="00691D6B" w:rsidP="00CC6DB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BEFORE THE HONOURABLE MADAM</w:t>
      </w:r>
      <w:r w:rsidR="00CC6DB9">
        <w:rPr>
          <w:rFonts w:ascii="Arial" w:hAnsi="Arial" w:cs="Arial"/>
          <w:b/>
          <w:sz w:val="24"/>
          <w:szCs w:val="24"/>
        </w:rPr>
        <w:t xml:space="preserve"> JUSTICE</w:t>
      </w:r>
      <w:r w:rsidR="00CC6DB9" w:rsidRPr="0010678E">
        <w:rPr>
          <w:rFonts w:ascii="Arial" w:hAnsi="Arial" w:cs="Arial"/>
          <w:b/>
          <w:sz w:val="24"/>
          <w:szCs w:val="24"/>
        </w:rPr>
        <w:t xml:space="preserve"> MOLEFE</w:t>
      </w:r>
    </w:p>
    <w:p w:rsidR="00CC6DB9" w:rsidRDefault="00CC6DB9" w:rsidP="00CC6DB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AT: 10:00 TO BE LOGGED-IN AT 9:40</w:t>
      </w:r>
    </w:p>
    <w:p w:rsidR="00CC6DB9" w:rsidRDefault="00CC6DB9" w:rsidP="00CC6DB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VIA MS </w:t>
      </w:r>
      <w:r w:rsidR="00691D6B">
        <w:rPr>
          <w:rFonts w:ascii="Arial" w:hAnsi="Arial" w:cs="Arial"/>
          <w:b/>
          <w:sz w:val="24"/>
          <w:szCs w:val="24"/>
        </w:rPr>
        <w:t>TEAMS: LINK TO BE SENT MONDAY 21</w:t>
      </w:r>
      <w:r>
        <w:rPr>
          <w:rFonts w:ascii="Arial" w:hAnsi="Arial" w:cs="Arial"/>
          <w:b/>
          <w:sz w:val="24"/>
          <w:szCs w:val="24"/>
        </w:rPr>
        <w:t xml:space="preserve"> OCTOBER 2020. </w:t>
      </w:r>
    </w:p>
    <w:p w:rsidR="00CC6DB9" w:rsidRDefault="00CC6DB9" w:rsidP="00CC6DB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ALL REMOVALS AND SETTLMENTS WILL BE HEARD ON TUESDAY.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5"/>
        <w:gridCol w:w="6661"/>
        <w:gridCol w:w="1622"/>
      </w:tblGrid>
      <w:tr w:rsidR="00CC6DB9" w:rsidTr="004E4298">
        <w:trPr>
          <w:trHeight w:val="675"/>
        </w:trPr>
        <w:tc>
          <w:tcPr>
            <w:tcW w:w="965" w:type="dxa"/>
            <w:vMerge w:val="restart"/>
          </w:tcPr>
          <w:p w:rsidR="00CC6DB9" w:rsidRDefault="00CC6DB9" w:rsidP="004E4298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C6DB9" w:rsidRDefault="00CC6DB9" w:rsidP="004E4298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C6DB9" w:rsidRDefault="00CC6DB9" w:rsidP="004E4298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ROLL </w:t>
            </w:r>
          </w:p>
          <w:p w:rsidR="00CC6DB9" w:rsidRDefault="00CC6DB9" w:rsidP="004E4298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NO.</w:t>
            </w:r>
          </w:p>
          <w:p w:rsidR="00CC6DB9" w:rsidRDefault="00CC6DB9" w:rsidP="004E4298">
            <w:pPr>
              <w:pStyle w:val="ListParagraph"/>
              <w:ind w:left="75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691D6B" w:rsidP="004E4298">
            <w:pPr>
              <w:pStyle w:val="ListParagraph"/>
              <w:ind w:left="112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22 DECEMBER</w:t>
            </w:r>
            <w:r w:rsidR="00CC6DB9">
              <w:rPr>
                <w:rFonts w:ascii="Arial" w:hAnsi="Arial" w:cs="Arial"/>
                <w:b/>
                <w:sz w:val="24"/>
                <w:szCs w:val="24"/>
              </w:rPr>
              <w:t xml:space="preserve"> 2020 (TUESDAY)</w:t>
            </w:r>
            <w:r w:rsidR="00CC6DB9">
              <w:rPr>
                <w:rFonts w:ascii="Arial" w:hAnsi="Arial" w:cs="Arial"/>
                <w:b/>
                <w:sz w:val="24"/>
                <w:szCs w:val="24"/>
              </w:rPr>
              <w:br/>
            </w:r>
          </w:p>
        </w:tc>
        <w:tc>
          <w:tcPr>
            <w:tcW w:w="1622" w:type="dxa"/>
            <w:vMerge w:val="restart"/>
          </w:tcPr>
          <w:p w:rsidR="00CC6DB9" w:rsidRDefault="00CC6DB9" w:rsidP="004E429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C6DB9" w:rsidRPr="00385DBA" w:rsidRDefault="00CC6DB9" w:rsidP="004E429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CASE NO.</w:t>
            </w:r>
          </w:p>
        </w:tc>
      </w:tr>
      <w:tr w:rsidR="00CC6DB9" w:rsidTr="004E4298">
        <w:trPr>
          <w:trHeight w:val="705"/>
        </w:trPr>
        <w:tc>
          <w:tcPr>
            <w:tcW w:w="965" w:type="dxa"/>
            <w:vMerge/>
          </w:tcPr>
          <w:p w:rsidR="00CC6DB9" w:rsidRDefault="00CC6DB9" w:rsidP="004E4298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pStyle w:val="ListParagraph"/>
              <w:ind w:left="1122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C6DB9" w:rsidRPr="007632B7" w:rsidRDefault="00CC6DB9" w:rsidP="004E4298">
            <w:pPr>
              <w:pStyle w:val="ListParagraph"/>
              <w:ind w:left="1122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PARTIES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  <w:vMerge/>
          </w:tcPr>
          <w:p w:rsidR="00CC6DB9" w:rsidRPr="00385DBA" w:rsidRDefault="00CC6DB9" w:rsidP="004E429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C6DB9" w:rsidTr="004E4298">
        <w:trPr>
          <w:trHeight w:val="132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B9" w:rsidTr="004E4298">
        <w:trPr>
          <w:trHeight w:val="699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691D6B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CC6DB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691D6B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RENIER PERCY LABUSCHANGNE v ZAPOP (PTY) LTD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691D6B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64715</w:t>
            </w:r>
            <w:r w:rsidR="00CC6DB9">
              <w:rPr>
                <w:rFonts w:ascii="Arial" w:hAnsi="Arial" w:cs="Arial"/>
                <w:sz w:val="24"/>
                <w:szCs w:val="24"/>
              </w:rPr>
              <w:t>/2020</w:t>
            </w:r>
          </w:p>
        </w:tc>
      </w:tr>
      <w:tr w:rsidR="00CC6DB9" w:rsidTr="004E4298">
        <w:trPr>
          <w:trHeight w:val="1700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691D6B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CC6DB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691D6B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 A BOOYSEN v MASTER OF HIGH COURT+2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691D6B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64843</w:t>
            </w:r>
            <w:r w:rsidR="00CC6DB9">
              <w:rPr>
                <w:rFonts w:ascii="Arial" w:hAnsi="Arial" w:cs="Arial"/>
                <w:sz w:val="24"/>
                <w:szCs w:val="24"/>
              </w:rPr>
              <w:t>/2020</w:t>
            </w:r>
          </w:p>
        </w:tc>
      </w:tr>
      <w:tr w:rsidR="00CC6DB9" w:rsidTr="004E4298">
        <w:trPr>
          <w:trHeight w:val="2012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691D6B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CC6DB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691D6B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 A SEGOBA NO. v MORARE THOBEJANE NO.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691D6B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65337</w:t>
            </w:r>
            <w:r w:rsidR="00CC6DB9">
              <w:rPr>
                <w:rFonts w:ascii="Arial" w:hAnsi="Arial" w:cs="Arial"/>
                <w:sz w:val="24"/>
                <w:szCs w:val="24"/>
              </w:rPr>
              <w:t>/2020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B9" w:rsidTr="004E4298">
        <w:trPr>
          <w:trHeight w:val="1545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691D6B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00CC6DB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691D6B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COLIN CAMPBELL v DENISE SMITH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691D6B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65355</w:t>
            </w:r>
            <w:r w:rsidR="00CC6DB9">
              <w:rPr>
                <w:rFonts w:ascii="Arial" w:hAnsi="Arial" w:cs="Arial"/>
                <w:sz w:val="24"/>
                <w:szCs w:val="24"/>
              </w:rPr>
              <w:t>/2020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B9" w:rsidTr="004E4298">
        <w:tc>
          <w:tcPr>
            <w:tcW w:w="9248" w:type="dxa"/>
            <w:gridSpan w:val="3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Pr="003411B0" w:rsidRDefault="00CC6DB9" w:rsidP="004E429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</w:t>
            </w:r>
          </w:p>
        </w:tc>
      </w:tr>
      <w:tr w:rsidR="00CC6DB9" w:rsidTr="004E4298">
        <w:trPr>
          <w:trHeight w:val="1449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CC6DB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BIANCA OLIVIER v LOUIS WILHELM OLIVIER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28816/2018</w:t>
            </w:r>
          </w:p>
        </w:tc>
      </w:tr>
      <w:tr w:rsidR="00CC6DB9" w:rsidTr="004E4298">
        <w:trPr>
          <w:trHeight w:val="983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CC6DB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2E0605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COMMISSIONER FOR UIF NO. v RAKOMA AND ASSOCIATES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65544</w:t>
            </w:r>
            <w:r w:rsidR="00CC6DB9">
              <w:rPr>
                <w:rFonts w:ascii="Arial" w:hAnsi="Arial" w:cs="Arial"/>
                <w:sz w:val="24"/>
                <w:szCs w:val="24"/>
              </w:rPr>
              <w:t>/2020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B9" w:rsidTr="004E4298">
        <w:trPr>
          <w:trHeight w:val="1266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  <w:r w:rsidR="00CC6DB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2E0605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MASHILO NATHANIEL KGATHI v HPCSA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2E0605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65760</w:t>
            </w:r>
            <w:r w:rsidR="00CC6DB9">
              <w:rPr>
                <w:rFonts w:ascii="Arial" w:hAnsi="Arial" w:cs="Arial"/>
                <w:sz w:val="24"/>
                <w:szCs w:val="24"/>
              </w:rPr>
              <w:t>/2020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B9" w:rsidTr="004E4298">
        <w:trPr>
          <w:trHeight w:val="189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  <w:r w:rsidR="00CC6DB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2E0605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LILIAN C MOHALE v PATRICK FREDERICK MOGALE NO.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2E0605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65956</w:t>
            </w:r>
            <w:r w:rsidR="00CC6DB9">
              <w:rPr>
                <w:rFonts w:ascii="Arial" w:hAnsi="Arial" w:cs="Arial"/>
                <w:sz w:val="24"/>
                <w:szCs w:val="24"/>
              </w:rPr>
              <w:t>/2020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B9" w:rsidTr="004E4298">
        <w:trPr>
          <w:trHeight w:val="1121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Pr="001B4285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  <w:r w:rsidRPr="001B4285">
              <w:rPr>
                <w:rFonts w:ascii="Arial" w:hAnsi="Arial" w:cs="Arial"/>
                <w:sz w:val="24"/>
                <w:szCs w:val="24"/>
              </w:rPr>
              <w:t>1</w:t>
            </w:r>
            <w:r w:rsidR="002E0605">
              <w:rPr>
                <w:rFonts w:ascii="Arial" w:hAnsi="Arial" w:cs="Arial"/>
                <w:sz w:val="24"/>
                <w:szCs w:val="24"/>
              </w:rPr>
              <w:t>7</w:t>
            </w:r>
            <w:r w:rsidRPr="001B4285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C6DB9" w:rsidRPr="001A0F5E" w:rsidRDefault="00CC6DB9" w:rsidP="004E429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0605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EDWARD MAHLANGU v EX PARTE</w:t>
            </w:r>
          </w:p>
          <w:p w:rsidR="00CC6DB9" w:rsidRPr="001B4285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C6DB9" w:rsidRDefault="00CC6DB9" w:rsidP="004E4298">
            <w:pPr>
              <w:spacing w:after="160" w:line="259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C6DB9" w:rsidRPr="001B4285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65871</w:t>
            </w:r>
            <w:r w:rsidR="00CC6DB9" w:rsidRPr="001B4285">
              <w:rPr>
                <w:rFonts w:ascii="Arial" w:hAnsi="Arial" w:cs="Arial"/>
                <w:sz w:val="24"/>
                <w:szCs w:val="24"/>
              </w:rPr>
              <w:t>/2020</w:t>
            </w:r>
          </w:p>
        </w:tc>
      </w:tr>
      <w:tr w:rsidR="00CC6DB9" w:rsidTr="004E4298">
        <w:trPr>
          <w:trHeight w:val="1316"/>
        </w:trPr>
        <w:tc>
          <w:tcPr>
            <w:tcW w:w="965" w:type="dxa"/>
          </w:tcPr>
          <w:p w:rsidR="002E0605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  <w:r w:rsidR="00CC6DB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PATRICK HENRY CRONNIN NO. v ONE MR MORUTI NO.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66093</w:t>
            </w:r>
            <w:r w:rsidR="00CC6DB9">
              <w:rPr>
                <w:rFonts w:ascii="Arial" w:hAnsi="Arial" w:cs="Arial"/>
                <w:sz w:val="24"/>
                <w:szCs w:val="24"/>
              </w:rPr>
              <w:t>/2020</w:t>
            </w:r>
          </w:p>
        </w:tc>
      </w:tr>
      <w:tr w:rsidR="00CC6DB9" w:rsidTr="004E4298">
        <w:trPr>
          <w:trHeight w:val="1263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  <w:r w:rsidR="00CC6DB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2E0605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GREAT BRAK BUSINESS FORUM+</w:t>
            </w:r>
            <w:r w:rsidR="00752132">
              <w:rPr>
                <w:rFonts w:ascii="Arial" w:hAnsi="Arial" w:cs="Arial"/>
                <w:sz w:val="24"/>
                <w:szCs w:val="24"/>
              </w:rPr>
              <w:t>2 v MINISTER OF COOPERATIVE GORVERNANCE +2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752132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66191</w:t>
            </w:r>
            <w:r w:rsidR="00CC6DB9">
              <w:rPr>
                <w:rFonts w:ascii="Arial" w:hAnsi="Arial" w:cs="Arial"/>
                <w:sz w:val="24"/>
                <w:szCs w:val="24"/>
              </w:rPr>
              <w:t>/2020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B9" w:rsidTr="004E4298">
        <w:trPr>
          <w:trHeight w:val="147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752132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  <w:r w:rsidR="00CC6DB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752132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TS MURUNZI v P C BALE NO.</w:t>
            </w: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752132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58603/2020</w:t>
            </w:r>
          </w:p>
        </w:tc>
      </w:tr>
      <w:tr w:rsidR="00CC6DB9" w:rsidTr="004E4298">
        <w:trPr>
          <w:trHeight w:val="147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752132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  <w:r w:rsidR="00CC6DB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752132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NTOZINI XOLILE GLADWINE v MOKUBUNG MALERE JANUARY</w:t>
            </w: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752132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66248</w:t>
            </w:r>
            <w:r w:rsidR="00CC6DB9">
              <w:rPr>
                <w:rFonts w:ascii="Arial" w:hAnsi="Arial" w:cs="Arial"/>
                <w:sz w:val="24"/>
                <w:szCs w:val="24"/>
              </w:rPr>
              <w:t>/2020</w:t>
            </w:r>
          </w:p>
        </w:tc>
      </w:tr>
      <w:tr w:rsidR="00CC6DB9" w:rsidTr="004E4298">
        <w:trPr>
          <w:trHeight w:val="147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752132" w:rsidRDefault="00752132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25.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752132" w:rsidRDefault="00752132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BHEKICEBO PIUS BASI+1 v CORNELIA MAGRIERHA PRINSLOO+1</w:t>
            </w:r>
          </w:p>
          <w:p w:rsidR="00CC6DB9" w:rsidRDefault="00CC6DB9" w:rsidP="004E42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752132" w:rsidRDefault="00752132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15658/2018</w:t>
            </w:r>
          </w:p>
        </w:tc>
      </w:tr>
      <w:tr w:rsidR="00CC6DB9" w:rsidTr="004E4298">
        <w:trPr>
          <w:trHeight w:val="147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752132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</w:t>
            </w:r>
            <w:r w:rsidR="00CC6DB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752132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VUSI REGINALD MATHIBELA v JUSTICE &amp; CORRECTIONAL SERVICES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752132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62923</w:t>
            </w:r>
            <w:r w:rsidR="00CC6DB9">
              <w:rPr>
                <w:rFonts w:ascii="Arial" w:hAnsi="Arial" w:cs="Arial"/>
                <w:sz w:val="24"/>
                <w:szCs w:val="24"/>
              </w:rPr>
              <w:t>/2020</w:t>
            </w:r>
          </w:p>
        </w:tc>
      </w:tr>
      <w:tr w:rsidR="00CC6DB9" w:rsidTr="004E4298">
        <w:trPr>
          <w:trHeight w:val="147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752132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</w:t>
            </w:r>
            <w:r w:rsidR="00CC6DB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752132" w:rsidRDefault="00752132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CECIL LOUW v EX PARTE</w:t>
            </w: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752132" w:rsidP="004E42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62897</w:t>
            </w:r>
            <w:r w:rsidR="00CC6DB9">
              <w:rPr>
                <w:rFonts w:ascii="Arial" w:hAnsi="Arial" w:cs="Arial"/>
                <w:sz w:val="24"/>
                <w:szCs w:val="24"/>
              </w:rPr>
              <w:t>/2020</w:t>
            </w:r>
          </w:p>
        </w:tc>
      </w:tr>
      <w:tr w:rsidR="00CC6DB9" w:rsidTr="004E4298">
        <w:trPr>
          <w:trHeight w:val="147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B9" w:rsidTr="004E4298">
        <w:trPr>
          <w:trHeight w:val="147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B9" w:rsidTr="004E4298">
        <w:trPr>
          <w:trHeight w:val="147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B9" w:rsidTr="004E4298">
        <w:trPr>
          <w:trHeight w:val="147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B9" w:rsidTr="004E4298">
        <w:trPr>
          <w:trHeight w:val="147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B9" w:rsidTr="004E4298">
        <w:trPr>
          <w:trHeight w:val="147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B9" w:rsidTr="004E4298">
        <w:trPr>
          <w:trHeight w:val="147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B9" w:rsidTr="004E4298">
        <w:trPr>
          <w:trHeight w:val="147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B9" w:rsidTr="004E4298">
        <w:trPr>
          <w:trHeight w:val="147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B9" w:rsidTr="004E4298">
        <w:trPr>
          <w:trHeight w:val="147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B9" w:rsidTr="004E4298">
        <w:trPr>
          <w:trHeight w:val="147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B9" w:rsidTr="004E4298">
        <w:trPr>
          <w:trHeight w:val="147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B9" w:rsidTr="004E4298">
        <w:trPr>
          <w:trHeight w:val="147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B9" w:rsidTr="004E4298">
        <w:trPr>
          <w:trHeight w:val="147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B9" w:rsidTr="004E4298">
        <w:trPr>
          <w:trHeight w:val="147"/>
        </w:trPr>
        <w:tc>
          <w:tcPr>
            <w:tcW w:w="965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1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</w:tcPr>
          <w:p w:rsidR="00CC6DB9" w:rsidRDefault="00CC6DB9" w:rsidP="004E42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C6DB9" w:rsidRDefault="00CC6DB9" w:rsidP="00CC6DB9">
      <w:pPr>
        <w:rPr>
          <w:rFonts w:ascii="Arial" w:hAnsi="Arial" w:cs="Arial"/>
          <w:b/>
          <w:sz w:val="24"/>
          <w:szCs w:val="24"/>
        </w:rPr>
      </w:pPr>
    </w:p>
    <w:p w:rsidR="00CC6DB9" w:rsidRDefault="00CC6DB9" w:rsidP="00CC6DB9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Practice Directive to Attorney’s and Counsel’s</w:t>
      </w:r>
    </w:p>
    <w:p w:rsidR="00CC6DB9" w:rsidRPr="003529DC" w:rsidRDefault="00CC6DB9" w:rsidP="00CC6DB9">
      <w:pPr>
        <w:pStyle w:val="ListParagraph"/>
        <w:numPr>
          <w:ilvl w:val="0"/>
          <w:numId w:val="1"/>
        </w:numPr>
        <w:spacing w:before="120" w:after="120" w:line="36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 xml:space="preserve">The practitioners are advised to have uploaded to case lines their </w:t>
      </w:r>
      <w:r w:rsidRPr="00AE000E">
        <w:rPr>
          <w:rFonts w:ascii="Arial" w:hAnsi="Arial" w:cs="Arial"/>
          <w:b/>
          <w:sz w:val="24"/>
          <w:szCs w:val="24"/>
          <w:u w:val="single"/>
        </w:rPr>
        <w:t>Practice Notes and Draft Or</w:t>
      </w:r>
      <w:r w:rsidR="00807D50">
        <w:rPr>
          <w:rFonts w:ascii="Arial" w:hAnsi="Arial" w:cs="Arial"/>
          <w:b/>
          <w:sz w:val="24"/>
          <w:szCs w:val="24"/>
          <w:u w:val="single"/>
        </w:rPr>
        <w:t>ders by no later than 21 DECEMBER</w:t>
      </w:r>
      <w:r w:rsidRPr="00AE000E">
        <w:rPr>
          <w:rFonts w:ascii="Arial" w:hAnsi="Arial" w:cs="Arial"/>
          <w:b/>
          <w:sz w:val="24"/>
          <w:szCs w:val="24"/>
          <w:u w:val="single"/>
        </w:rPr>
        <w:t xml:space="preserve"> 2020 at 12h00</w:t>
      </w:r>
      <w:r>
        <w:rPr>
          <w:rFonts w:ascii="Arial" w:hAnsi="Arial" w:cs="Arial"/>
          <w:b/>
          <w:sz w:val="24"/>
          <w:szCs w:val="24"/>
        </w:rPr>
        <w:t xml:space="preserve"> in </w:t>
      </w:r>
      <w:r>
        <w:rPr>
          <w:rFonts w:ascii="Arial" w:hAnsi="Arial" w:cs="Arial"/>
          <w:b/>
          <w:sz w:val="24"/>
          <w:szCs w:val="24"/>
        </w:rPr>
        <w:lastRenderedPageBreak/>
        <w:t>terms of the Uniform Rules of Court.</w:t>
      </w:r>
      <w:r>
        <w:rPr>
          <w:rFonts w:ascii="Arial" w:hAnsi="Arial" w:cs="Arial"/>
          <w:b/>
          <w:sz w:val="24"/>
          <w:szCs w:val="24"/>
        </w:rPr>
        <w:br/>
      </w:r>
    </w:p>
    <w:p w:rsidR="00CC6DB9" w:rsidRDefault="00CC6DB9" w:rsidP="00CC6DB9">
      <w:pPr>
        <w:pStyle w:val="ListParagraph"/>
        <w:numPr>
          <w:ilvl w:val="0"/>
          <w:numId w:val="1"/>
        </w:numPr>
        <w:spacing w:before="120" w:after="120" w:line="36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 xml:space="preserve">All matters without Practice Notes and Proper Index and Pagination shall </w:t>
      </w:r>
      <w:r>
        <w:rPr>
          <w:rFonts w:ascii="Arial" w:hAnsi="Arial" w:cs="Arial"/>
          <w:b/>
          <w:sz w:val="24"/>
          <w:szCs w:val="24"/>
          <w:u w:val="single"/>
        </w:rPr>
        <w:t>NOT BE HEARD!</w:t>
      </w:r>
      <w:r>
        <w:rPr>
          <w:rFonts w:ascii="Arial" w:hAnsi="Arial" w:cs="Arial"/>
          <w:b/>
          <w:sz w:val="24"/>
          <w:szCs w:val="24"/>
          <w:u w:val="single"/>
        </w:rPr>
        <w:br/>
      </w:r>
    </w:p>
    <w:p w:rsidR="00CC6DB9" w:rsidRPr="003529DC" w:rsidRDefault="00CC6DB9" w:rsidP="00CC6DB9">
      <w:pPr>
        <w:pStyle w:val="ListParagraph"/>
        <w:numPr>
          <w:ilvl w:val="0"/>
          <w:numId w:val="1"/>
        </w:numPr>
        <w:spacing w:before="120" w:after="120" w:line="36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The urgent applications shall be heard via MS Teams and the invite link shall be sen</w:t>
      </w:r>
      <w:r w:rsidR="00807D50">
        <w:rPr>
          <w:rFonts w:ascii="Arial" w:hAnsi="Arial" w:cs="Arial"/>
          <w:b/>
          <w:sz w:val="24"/>
          <w:szCs w:val="24"/>
        </w:rPr>
        <w:t>t by the Registrar on 21 DECEMBER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2020. </w:t>
      </w:r>
    </w:p>
    <w:p w:rsidR="00CC6DB9" w:rsidRDefault="00CC6DB9" w:rsidP="00CC6DB9">
      <w:pPr>
        <w:spacing w:before="120" w:after="12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CC6DB9" w:rsidRPr="003529DC" w:rsidRDefault="00CC6DB9" w:rsidP="00CC6DB9">
      <w:pPr>
        <w:rPr>
          <w:rFonts w:ascii="Arial" w:hAnsi="Arial" w:cs="Arial"/>
          <w:b/>
          <w:sz w:val="24"/>
          <w:szCs w:val="24"/>
          <w:u w:val="single"/>
        </w:rPr>
      </w:pPr>
    </w:p>
    <w:p w:rsidR="00CC6DB9" w:rsidRPr="00192D62" w:rsidRDefault="00CC6DB9" w:rsidP="00CC6DB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MR. </w:t>
      </w:r>
      <w:r w:rsidRPr="00192D62">
        <w:rPr>
          <w:rFonts w:ascii="Arial" w:hAnsi="Arial" w:cs="Arial"/>
          <w:b/>
          <w:sz w:val="24"/>
          <w:szCs w:val="24"/>
        </w:rPr>
        <w:t>KALLIE VAN WYK</w:t>
      </w:r>
    </w:p>
    <w:p w:rsidR="00CC6DB9" w:rsidRPr="00192D62" w:rsidRDefault="00CC6DB9" w:rsidP="00CC6DB9">
      <w:pPr>
        <w:rPr>
          <w:rFonts w:ascii="Arial" w:hAnsi="Arial" w:cs="Arial"/>
          <w:b/>
          <w:sz w:val="24"/>
          <w:szCs w:val="24"/>
        </w:rPr>
      </w:pPr>
      <w:r w:rsidRPr="00192D62">
        <w:rPr>
          <w:rFonts w:ascii="Arial" w:hAnsi="Arial" w:cs="Arial"/>
          <w:b/>
          <w:sz w:val="24"/>
          <w:szCs w:val="24"/>
        </w:rPr>
        <w:t>REGISTRAR TO JUDGE MOLEFE</w:t>
      </w:r>
    </w:p>
    <w:p w:rsidR="00CC6DB9" w:rsidRPr="00192D62" w:rsidRDefault="00CC6DB9" w:rsidP="00CC6DB9">
      <w:pPr>
        <w:rPr>
          <w:rFonts w:ascii="Arial" w:hAnsi="Arial" w:cs="Arial"/>
          <w:b/>
          <w:sz w:val="24"/>
          <w:szCs w:val="24"/>
        </w:rPr>
      </w:pPr>
      <w:r w:rsidRPr="00192D62">
        <w:rPr>
          <w:rFonts w:ascii="Arial" w:hAnsi="Arial" w:cs="Arial"/>
          <w:b/>
          <w:sz w:val="24"/>
          <w:szCs w:val="24"/>
        </w:rPr>
        <w:t>012 314 9078</w:t>
      </w:r>
    </w:p>
    <w:p w:rsidR="00CC6DB9" w:rsidRPr="00192D62" w:rsidRDefault="00CC6DB9" w:rsidP="00CC6DB9">
      <w:pPr>
        <w:rPr>
          <w:rFonts w:ascii="Arial" w:hAnsi="Arial" w:cs="Arial"/>
          <w:b/>
          <w:sz w:val="24"/>
          <w:szCs w:val="24"/>
        </w:rPr>
      </w:pPr>
    </w:p>
    <w:p w:rsidR="00CC6DB9" w:rsidRDefault="00CC6DB9" w:rsidP="00CC6DB9"/>
    <w:p w:rsidR="00CC6DB9" w:rsidRDefault="00CC6DB9" w:rsidP="00CC6DB9"/>
    <w:p w:rsidR="00CC6DB9" w:rsidRDefault="00CC6DB9" w:rsidP="00CC6DB9"/>
    <w:p w:rsidR="001258D6" w:rsidRDefault="001258D6"/>
    <w:sectPr w:rsidR="001258D6" w:rsidSect="00BF2CDF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01B" w:rsidRDefault="00807D50" w:rsidP="00DF201B">
    <w:pPr>
      <w:rPr>
        <w:rFonts w:ascii="Arial" w:hAnsi="Arial" w:cs="Arial"/>
        <w:b/>
        <w:sz w:val="24"/>
        <w:szCs w:val="24"/>
      </w:rPr>
    </w:pPr>
  </w:p>
  <w:p w:rsidR="009D6491" w:rsidRPr="00040ED3" w:rsidRDefault="00807D50" w:rsidP="009D6491">
    <w:pPr>
      <w:rPr>
        <w:rFonts w:ascii="Arial" w:hAnsi="Arial" w:cs="Arial"/>
        <w:b/>
        <w:sz w:val="24"/>
        <w:szCs w:val="24"/>
      </w:rPr>
    </w:pPr>
  </w:p>
  <w:p w:rsidR="009D6491" w:rsidRDefault="00807D5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4381351"/>
      <w:docPartObj>
        <w:docPartGallery w:val="Page Numbers (Top of Page)"/>
        <w:docPartUnique/>
      </w:docPartObj>
    </w:sdtPr>
    <w:sdtEndPr>
      <w:rPr>
        <w:noProof/>
      </w:rPr>
    </w:sdtEndPr>
    <w:sdtContent>
      <w:p w:rsidR="00874033" w:rsidRDefault="00807D5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74033" w:rsidRDefault="00807D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346F2"/>
    <w:multiLevelType w:val="hybridMultilevel"/>
    <w:tmpl w:val="AF60613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DB9"/>
    <w:rsid w:val="001258D6"/>
    <w:rsid w:val="002E0605"/>
    <w:rsid w:val="00691D6B"/>
    <w:rsid w:val="00752132"/>
    <w:rsid w:val="00807D50"/>
    <w:rsid w:val="00CC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FC2BE"/>
  <w15:chartTrackingRefBased/>
  <w15:docId w15:val="{C4587154-4735-49EC-BBB4-4C632746E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6DB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6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6D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C6D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6DB9"/>
  </w:style>
  <w:style w:type="paragraph" w:styleId="Footer">
    <w:name w:val="footer"/>
    <w:basedOn w:val="Normal"/>
    <w:link w:val="FooterChar"/>
    <w:uiPriority w:val="99"/>
    <w:unhideWhenUsed/>
    <w:rsid w:val="00CC6D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6D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102A3.6AE54470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Kallie VanWyk</dc:creator>
  <cp:keywords/>
  <dc:description/>
  <cp:lastModifiedBy>Kallie VanWyk</cp:lastModifiedBy>
  <cp:revision>1</cp:revision>
  <dcterms:created xsi:type="dcterms:W3CDTF">2020-12-18T08:47:00Z</dcterms:created>
  <dcterms:modified xsi:type="dcterms:W3CDTF">2020-12-18T10:36:00Z</dcterms:modified>
</cp:coreProperties>
</file>